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5A" w:rsidRPr="009E57A9" w:rsidRDefault="009E57A9" w:rsidP="009E57A9">
      <w:pPr>
        <w:ind w:right="3"/>
        <w:jc w:val="center"/>
        <w:rPr>
          <w:b/>
          <w:sz w:val="32"/>
          <w:szCs w:val="32"/>
        </w:rPr>
      </w:pPr>
      <w:r w:rsidRPr="00433D73">
        <w:rPr>
          <w:b/>
          <w:sz w:val="32"/>
          <w:szCs w:val="32"/>
        </w:rPr>
        <w:t>Перечень документов для зачисления в 1</w:t>
      </w:r>
      <w:r w:rsidR="00C01FA3">
        <w:rPr>
          <w:b/>
          <w:sz w:val="32"/>
          <w:szCs w:val="32"/>
        </w:rPr>
        <w:t>0</w:t>
      </w:r>
      <w:r w:rsidRPr="00433D73">
        <w:rPr>
          <w:b/>
          <w:sz w:val="32"/>
          <w:szCs w:val="32"/>
        </w:rPr>
        <w:t xml:space="preserve"> класс</w:t>
      </w:r>
    </w:p>
    <w:p w:rsidR="006D7333" w:rsidRPr="006D7333" w:rsidRDefault="006D7333" w:rsidP="006D7333">
      <w:pPr>
        <w:tabs>
          <w:tab w:val="left" w:pos="1560"/>
        </w:tabs>
        <w:ind w:left="707" w:right="3"/>
        <w:rPr>
          <w:b/>
          <w:i/>
          <w:szCs w:val="24"/>
        </w:rPr>
      </w:pPr>
      <w:r w:rsidRPr="006D7333">
        <w:rPr>
          <w:b/>
          <w:i/>
          <w:szCs w:val="24"/>
        </w:rPr>
        <w:t>Для</w:t>
      </w:r>
      <w:r w:rsidRPr="006D7333">
        <w:rPr>
          <w:b/>
          <w:i/>
          <w:spacing w:val="1"/>
          <w:szCs w:val="24"/>
        </w:rPr>
        <w:t xml:space="preserve"> </w:t>
      </w:r>
      <w:r w:rsidRPr="006D7333">
        <w:rPr>
          <w:b/>
          <w:i/>
          <w:szCs w:val="24"/>
        </w:rPr>
        <w:t>приема</w:t>
      </w:r>
      <w:r w:rsidRPr="006D7333">
        <w:rPr>
          <w:b/>
          <w:i/>
          <w:spacing w:val="1"/>
          <w:szCs w:val="24"/>
        </w:rPr>
        <w:t xml:space="preserve"> </w:t>
      </w:r>
      <w:r w:rsidRPr="006D7333">
        <w:rPr>
          <w:b/>
          <w:i/>
          <w:szCs w:val="24"/>
        </w:rPr>
        <w:t>родител</w:t>
      </w:r>
      <w:proofErr w:type="gramStart"/>
      <w:r w:rsidRPr="006D7333">
        <w:rPr>
          <w:b/>
          <w:i/>
          <w:szCs w:val="24"/>
        </w:rPr>
        <w:t>ь(</w:t>
      </w:r>
      <w:proofErr w:type="gramEnd"/>
      <w:r w:rsidRPr="006D7333">
        <w:rPr>
          <w:b/>
          <w:i/>
          <w:szCs w:val="24"/>
        </w:rPr>
        <w:t>и)</w:t>
      </w:r>
      <w:r w:rsidRPr="006D7333">
        <w:rPr>
          <w:b/>
          <w:i/>
          <w:spacing w:val="1"/>
          <w:szCs w:val="24"/>
        </w:rPr>
        <w:t xml:space="preserve"> </w:t>
      </w:r>
      <w:r w:rsidRPr="006D7333">
        <w:rPr>
          <w:b/>
          <w:i/>
          <w:szCs w:val="24"/>
        </w:rPr>
        <w:t>законный(</w:t>
      </w:r>
      <w:proofErr w:type="spellStart"/>
      <w:r w:rsidRPr="006D7333">
        <w:rPr>
          <w:b/>
          <w:i/>
          <w:szCs w:val="24"/>
        </w:rPr>
        <w:t>ые</w:t>
      </w:r>
      <w:proofErr w:type="spellEnd"/>
      <w:r w:rsidRPr="006D7333">
        <w:rPr>
          <w:b/>
          <w:i/>
          <w:szCs w:val="24"/>
        </w:rPr>
        <w:t>)</w:t>
      </w:r>
      <w:r w:rsidRPr="006D7333">
        <w:rPr>
          <w:b/>
          <w:i/>
          <w:spacing w:val="1"/>
          <w:szCs w:val="24"/>
        </w:rPr>
        <w:t xml:space="preserve"> </w:t>
      </w:r>
      <w:r w:rsidRPr="006D7333">
        <w:rPr>
          <w:b/>
          <w:i/>
          <w:szCs w:val="24"/>
        </w:rPr>
        <w:t>представитель(и)</w:t>
      </w:r>
      <w:r w:rsidRPr="006D7333">
        <w:rPr>
          <w:b/>
          <w:i/>
          <w:spacing w:val="1"/>
          <w:szCs w:val="24"/>
        </w:rPr>
        <w:t xml:space="preserve"> </w:t>
      </w:r>
      <w:r w:rsidRPr="006D7333">
        <w:rPr>
          <w:b/>
          <w:i/>
          <w:szCs w:val="24"/>
        </w:rPr>
        <w:t>ребенка</w:t>
      </w:r>
      <w:r w:rsidRPr="006D7333">
        <w:rPr>
          <w:b/>
          <w:i/>
          <w:spacing w:val="-67"/>
          <w:szCs w:val="24"/>
        </w:rPr>
        <w:t xml:space="preserve"> </w:t>
      </w:r>
      <w:r w:rsidRPr="006D7333">
        <w:rPr>
          <w:b/>
          <w:i/>
          <w:szCs w:val="24"/>
        </w:rPr>
        <w:t>или</w:t>
      </w:r>
      <w:r w:rsidRPr="006D7333">
        <w:rPr>
          <w:b/>
          <w:i/>
          <w:spacing w:val="-1"/>
          <w:szCs w:val="24"/>
        </w:rPr>
        <w:t xml:space="preserve"> </w:t>
      </w:r>
      <w:r w:rsidRPr="006D7333">
        <w:rPr>
          <w:b/>
          <w:i/>
          <w:szCs w:val="24"/>
        </w:rPr>
        <w:t>поступающий представляют</w:t>
      </w:r>
      <w:r w:rsidRPr="006D7333">
        <w:rPr>
          <w:b/>
          <w:i/>
          <w:spacing w:val="-2"/>
          <w:szCs w:val="24"/>
        </w:rPr>
        <w:t xml:space="preserve"> </w:t>
      </w:r>
      <w:r w:rsidRPr="006D7333">
        <w:rPr>
          <w:b/>
          <w:i/>
          <w:szCs w:val="24"/>
        </w:rPr>
        <w:t>следующие</w:t>
      </w:r>
      <w:r w:rsidRPr="006D7333">
        <w:rPr>
          <w:b/>
          <w:i/>
          <w:spacing w:val="-1"/>
          <w:szCs w:val="24"/>
        </w:rPr>
        <w:t xml:space="preserve"> </w:t>
      </w:r>
      <w:r w:rsidRPr="006D7333">
        <w:rPr>
          <w:b/>
          <w:i/>
          <w:szCs w:val="24"/>
        </w:rPr>
        <w:t>документы:</w:t>
      </w:r>
    </w:p>
    <w:p w:rsidR="006D7333" w:rsidRDefault="006D7333" w:rsidP="009E57A9">
      <w:pPr>
        <w:pStyle w:val="a9"/>
        <w:numPr>
          <w:ilvl w:val="0"/>
          <w:numId w:val="2"/>
        </w:numPr>
        <w:tabs>
          <w:tab w:val="left" w:pos="993"/>
        </w:tabs>
        <w:ind w:left="0" w:right="3" w:firstLine="707"/>
        <w:rPr>
          <w:sz w:val="24"/>
          <w:szCs w:val="24"/>
        </w:rPr>
      </w:pPr>
      <w:r>
        <w:rPr>
          <w:sz w:val="24"/>
          <w:szCs w:val="24"/>
        </w:rPr>
        <w:t>копию документа, удостоверяющего личность родителя (законного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ребенка или поступающего;</w:t>
      </w:r>
    </w:p>
    <w:p w:rsidR="006D7333" w:rsidRDefault="006D7333" w:rsidP="009E57A9">
      <w:pPr>
        <w:pStyle w:val="a9"/>
        <w:numPr>
          <w:ilvl w:val="0"/>
          <w:numId w:val="2"/>
        </w:numPr>
        <w:tabs>
          <w:tab w:val="left" w:pos="993"/>
        </w:tabs>
        <w:ind w:left="0" w:right="3" w:firstLine="707"/>
        <w:rPr>
          <w:sz w:val="24"/>
          <w:szCs w:val="24"/>
        </w:rPr>
      </w:pPr>
      <w:r>
        <w:rPr>
          <w:sz w:val="24"/>
          <w:szCs w:val="24"/>
        </w:rPr>
        <w:t>копию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свидетельства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рождении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ребенка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подтверждающего родство заявителя;</w:t>
      </w:r>
    </w:p>
    <w:p w:rsidR="006D7333" w:rsidRDefault="006D7333" w:rsidP="009E57A9">
      <w:pPr>
        <w:pStyle w:val="a9"/>
        <w:numPr>
          <w:ilvl w:val="0"/>
          <w:numId w:val="2"/>
        </w:numPr>
        <w:tabs>
          <w:tab w:val="left" w:pos="993"/>
        </w:tabs>
        <w:spacing w:before="1"/>
        <w:ind w:left="0" w:right="3" w:firstLine="707"/>
        <w:rPr>
          <w:sz w:val="24"/>
          <w:szCs w:val="24"/>
        </w:rPr>
      </w:pPr>
      <w:r>
        <w:rPr>
          <w:sz w:val="24"/>
          <w:szCs w:val="24"/>
        </w:rPr>
        <w:t>копию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подтверждающего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 w:rsidR="009E57A9">
        <w:rPr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попечительства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(при необходимости);</w:t>
      </w:r>
    </w:p>
    <w:p w:rsidR="009E57A9" w:rsidRDefault="009E57A9" w:rsidP="009E57A9">
      <w:pPr>
        <w:pStyle w:val="a7"/>
        <w:numPr>
          <w:ilvl w:val="0"/>
          <w:numId w:val="2"/>
        </w:numPr>
        <w:ind w:left="993" w:right="3" w:hanging="284"/>
        <w:jc w:val="both"/>
        <w:rPr>
          <w:sz w:val="24"/>
          <w:szCs w:val="24"/>
        </w:rPr>
      </w:pPr>
      <w:r>
        <w:rPr>
          <w:sz w:val="24"/>
          <w:szCs w:val="24"/>
        </w:rPr>
        <w:t>аттестат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выданный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установленном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порядке.</w:t>
      </w:r>
    </w:p>
    <w:p w:rsidR="009E57A9" w:rsidRDefault="009E57A9" w:rsidP="009E57A9">
      <w:pPr>
        <w:pStyle w:val="a9"/>
        <w:tabs>
          <w:tab w:val="left" w:pos="993"/>
          <w:tab w:val="left" w:pos="1418"/>
        </w:tabs>
        <w:spacing w:before="1"/>
        <w:ind w:left="707" w:right="3" w:firstLine="0"/>
        <w:rPr>
          <w:sz w:val="24"/>
          <w:szCs w:val="24"/>
        </w:rPr>
      </w:pPr>
    </w:p>
    <w:p w:rsidR="006D7333" w:rsidRDefault="006D7333" w:rsidP="006D7333">
      <w:pPr>
        <w:pStyle w:val="a7"/>
        <w:ind w:right="3" w:firstLine="707"/>
        <w:jc w:val="both"/>
        <w:rPr>
          <w:sz w:val="24"/>
          <w:szCs w:val="24"/>
        </w:rPr>
      </w:pPr>
      <w:r>
        <w:rPr>
          <w:sz w:val="24"/>
          <w:szCs w:val="24"/>
        </w:rPr>
        <w:t>Родител</w:t>
      </w:r>
      <w:proofErr w:type="gramStart"/>
      <w:r>
        <w:rPr>
          <w:sz w:val="24"/>
          <w:szCs w:val="24"/>
        </w:rPr>
        <w:t>ь(</w:t>
      </w:r>
      <w:proofErr w:type="gramEnd"/>
      <w:r>
        <w:rPr>
          <w:sz w:val="24"/>
          <w:szCs w:val="24"/>
        </w:rPr>
        <w:t>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законный(</w:t>
      </w:r>
      <w:proofErr w:type="spellStart"/>
      <w:r>
        <w:rPr>
          <w:sz w:val="24"/>
          <w:szCs w:val="24"/>
        </w:rPr>
        <w:t>ые</w:t>
      </w:r>
      <w:proofErr w:type="spellEnd"/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представитель(и)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ребенка,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иностранным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гражданином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предъявляет(ют)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подтверждающий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заявителя(ей)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ребенка),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подтверждающий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ребенка 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пребывание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</w:p>
    <w:p w:rsidR="006D7333" w:rsidRDefault="006D7333" w:rsidP="006D7333">
      <w:pPr>
        <w:pStyle w:val="a7"/>
        <w:ind w:right="3" w:firstLine="707"/>
        <w:jc w:val="both"/>
        <w:rPr>
          <w:sz w:val="24"/>
          <w:szCs w:val="24"/>
        </w:rPr>
      </w:pPr>
      <w:r>
        <w:rPr>
          <w:sz w:val="24"/>
          <w:szCs w:val="24"/>
        </w:rPr>
        <w:t>Иностранные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представляют на русском языке или вместе с заверенным в установленном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переводом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 русский язык.</w:t>
      </w:r>
    </w:p>
    <w:p w:rsidR="006D7333" w:rsidRDefault="006D7333"/>
    <w:sectPr w:rsidR="006D7333" w:rsidSect="006D733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750B0"/>
    <w:multiLevelType w:val="hybridMultilevel"/>
    <w:tmpl w:val="929CF164"/>
    <w:lvl w:ilvl="0" w:tplc="289C2E34">
      <w:start w:val="1"/>
      <w:numFmt w:val="decimal"/>
      <w:lvlText w:val="%1)"/>
      <w:lvlJc w:val="left"/>
      <w:pPr>
        <w:ind w:left="9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42AB24">
      <w:numFmt w:val="bullet"/>
      <w:lvlText w:val="•"/>
      <w:lvlJc w:val="left"/>
      <w:pPr>
        <w:ind w:left="1948" w:hanging="348"/>
      </w:pPr>
      <w:rPr>
        <w:lang w:val="ru-RU" w:eastAsia="en-US" w:bidi="ar-SA"/>
      </w:rPr>
    </w:lvl>
    <w:lvl w:ilvl="2" w:tplc="14BCC0A4">
      <w:numFmt w:val="bullet"/>
      <w:lvlText w:val="•"/>
      <w:lvlJc w:val="left"/>
      <w:pPr>
        <w:ind w:left="2957" w:hanging="348"/>
      </w:pPr>
      <w:rPr>
        <w:lang w:val="ru-RU" w:eastAsia="en-US" w:bidi="ar-SA"/>
      </w:rPr>
    </w:lvl>
    <w:lvl w:ilvl="3" w:tplc="F3FC9546">
      <w:numFmt w:val="bullet"/>
      <w:lvlText w:val="•"/>
      <w:lvlJc w:val="left"/>
      <w:pPr>
        <w:ind w:left="3965" w:hanging="348"/>
      </w:pPr>
      <w:rPr>
        <w:lang w:val="ru-RU" w:eastAsia="en-US" w:bidi="ar-SA"/>
      </w:rPr>
    </w:lvl>
    <w:lvl w:ilvl="4" w:tplc="31CE1E0E">
      <w:numFmt w:val="bullet"/>
      <w:lvlText w:val="•"/>
      <w:lvlJc w:val="left"/>
      <w:pPr>
        <w:ind w:left="4974" w:hanging="348"/>
      </w:pPr>
      <w:rPr>
        <w:lang w:val="ru-RU" w:eastAsia="en-US" w:bidi="ar-SA"/>
      </w:rPr>
    </w:lvl>
    <w:lvl w:ilvl="5" w:tplc="5038EB52">
      <w:numFmt w:val="bullet"/>
      <w:lvlText w:val="•"/>
      <w:lvlJc w:val="left"/>
      <w:pPr>
        <w:ind w:left="5983" w:hanging="348"/>
      </w:pPr>
      <w:rPr>
        <w:lang w:val="ru-RU" w:eastAsia="en-US" w:bidi="ar-SA"/>
      </w:rPr>
    </w:lvl>
    <w:lvl w:ilvl="6" w:tplc="620AA5D6">
      <w:numFmt w:val="bullet"/>
      <w:lvlText w:val="•"/>
      <w:lvlJc w:val="left"/>
      <w:pPr>
        <w:ind w:left="6991" w:hanging="348"/>
      </w:pPr>
      <w:rPr>
        <w:lang w:val="ru-RU" w:eastAsia="en-US" w:bidi="ar-SA"/>
      </w:rPr>
    </w:lvl>
    <w:lvl w:ilvl="7" w:tplc="B6DEFF0A">
      <w:numFmt w:val="bullet"/>
      <w:lvlText w:val="•"/>
      <w:lvlJc w:val="left"/>
      <w:pPr>
        <w:ind w:left="8000" w:hanging="348"/>
      </w:pPr>
      <w:rPr>
        <w:lang w:val="ru-RU" w:eastAsia="en-US" w:bidi="ar-SA"/>
      </w:rPr>
    </w:lvl>
    <w:lvl w:ilvl="8" w:tplc="D7CA206A">
      <w:numFmt w:val="bullet"/>
      <w:lvlText w:val="•"/>
      <w:lvlJc w:val="left"/>
      <w:pPr>
        <w:ind w:left="9009" w:hanging="348"/>
      </w:pPr>
      <w:rPr>
        <w:lang w:val="ru-RU" w:eastAsia="en-US" w:bidi="ar-SA"/>
      </w:rPr>
    </w:lvl>
  </w:abstractNum>
  <w:abstractNum w:abstractNumId="1">
    <w:nsid w:val="496575BD"/>
    <w:multiLevelType w:val="hybridMultilevel"/>
    <w:tmpl w:val="305A662E"/>
    <w:lvl w:ilvl="0" w:tplc="8B2EF520">
      <w:start w:val="1"/>
      <w:numFmt w:val="decimal"/>
      <w:lvlText w:val="%1."/>
      <w:lvlJc w:val="left"/>
      <w:pPr>
        <w:ind w:left="94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35A72EC">
      <w:numFmt w:val="bullet"/>
      <w:lvlText w:val="•"/>
      <w:lvlJc w:val="left"/>
      <w:pPr>
        <w:ind w:left="1948" w:hanging="213"/>
      </w:pPr>
      <w:rPr>
        <w:lang w:val="ru-RU" w:eastAsia="en-US" w:bidi="ar-SA"/>
      </w:rPr>
    </w:lvl>
    <w:lvl w:ilvl="2" w:tplc="395A987A">
      <w:numFmt w:val="bullet"/>
      <w:lvlText w:val="•"/>
      <w:lvlJc w:val="left"/>
      <w:pPr>
        <w:ind w:left="2957" w:hanging="213"/>
      </w:pPr>
      <w:rPr>
        <w:lang w:val="ru-RU" w:eastAsia="en-US" w:bidi="ar-SA"/>
      </w:rPr>
    </w:lvl>
    <w:lvl w:ilvl="3" w:tplc="2A4AE1CC">
      <w:numFmt w:val="bullet"/>
      <w:lvlText w:val="•"/>
      <w:lvlJc w:val="left"/>
      <w:pPr>
        <w:ind w:left="3965" w:hanging="213"/>
      </w:pPr>
      <w:rPr>
        <w:lang w:val="ru-RU" w:eastAsia="en-US" w:bidi="ar-SA"/>
      </w:rPr>
    </w:lvl>
    <w:lvl w:ilvl="4" w:tplc="C95C537E">
      <w:numFmt w:val="bullet"/>
      <w:lvlText w:val="•"/>
      <w:lvlJc w:val="left"/>
      <w:pPr>
        <w:ind w:left="4974" w:hanging="213"/>
      </w:pPr>
      <w:rPr>
        <w:lang w:val="ru-RU" w:eastAsia="en-US" w:bidi="ar-SA"/>
      </w:rPr>
    </w:lvl>
    <w:lvl w:ilvl="5" w:tplc="93A0FE74">
      <w:numFmt w:val="bullet"/>
      <w:lvlText w:val="•"/>
      <w:lvlJc w:val="left"/>
      <w:pPr>
        <w:ind w:left="5983" w:hanging="213"/>
      </w:pPr>
      <w:rPr>
        <w:lang w:val="ru-RU" w:eastAsia="en-US" w:bidi="ar-SA"/>
      </w:rPr>
    </w:lvl>
    <w:lvl w:ilvl="6" w:tplc="4364B0A6">
      <w:numFmt w:val="bullet"/>
      <w:lvlText w:val="•"/>
      <w:lvlJc w:val="left"/>
      <w:pPr>
        <w:ind w:left="6991" w:hanging="213"/>
      </w:pPr>
      <w:rPr>
        <w:lang w:val="ru-RU" w:eastAsia="en-US" w:bidi="ar-SA"/>
      </w:rPr>
    </w:lvl>
    <w:lvl w:ilvl="7" w:tplc="848A13FE">
      <w:numFmt w:val="bullet"/>
      <w:lvlText w:val="•"/>
      <w:lvlJc w:val="left"/>
      <w:pPr>
        <w:ind w:left="8000" w:hanging="213"/>
      </w:pPr>
      <w:rPr>
        <w:lang w:val="ru-RU" w:eastAsia="en-US" w:bidi="ar-SA"/>
      </w:rPr>
    </w:lvl>
    <w:lvl w:ilvl="8" w:tplc="3CA84C5A">
      <w:numFmt w:val="bullet"/>
      <w:lvlText w:val="•"/>
      <w:lvlJc w:val="left"/>
      <w:pPr>
        <w:ind w:left="9009" w:hanging="213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D7333"/>
    <w:rsid w:val="00235A35"/>
    <w:rsid w:val="004C1DDB"/>
    <w:rsid w:val="00661EAE"/>
    <w:rsid w:val="0069235F"/>
    <w:rsid w:val="006D7333"/>
    <w:rsid w:val="00801BB7"/>
    <w:rsid w:val="00947BB7"/>
    <w:rsid w:val="009836DA"/>
    <w:rsid w:val="009E57A9"/>
    <w:rsid w:val="00C01FA3"/>
    <w:rsid w:val="00D0655A"/>
    <w:rsid w:val="00D23826"/>
    <w:rsid w:val="00DE2743"/>
    <w:rsid w:val="00E2699C"/>
    <w:rsid w:val="00F3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D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35A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35A35"/>
    <w:rPr>
      <w:b/>
      <w:bCs/>
      <w:i/>
      <w:iCs/>
      <w:color w:val="4F81BD" w:themeColor="accent1"/>
    </w:rPr>
  </w:style>
  <w:style w:type="character" w:styleId="a5">
    <w:name w:val="Intense Emphasis"/>
    <w:basedOn w:val="a0"/>
    <w:uiPriority w:val="21"/>
    <w:qFormat/>
    <w:rsid w:val="00235A35"/>
    <w:rPr>
      <w:b/>
      <w:bCs/>
      <w:i/>
      <w:iCs/>
      <w:color w:val="4F81BD" w:themeColor="accent1"/>
    </w:rPr>
  </w:style>
  <w:style w:type="character" w:styleId="a6">
    <w:name w:val="Subtle Reference"/>
    <w:basedOn w:val="a0"/>
    <w:uiPriority w:val="31"/>
    <w:qFormat/>
    <w:rsid w:val="00235A35"/>
    <w:rPr>
      <w:smallCaps/>
      <w:color w:val="C0504D" w:themeColor="accent2"/>
      <w:u w:val="single"/>
    </w:rPr>
  </w:style>
  <w:style w:type="paragraph" w:styleId="a7">
    <w:name w:val="Body Text"/>
    <w:basedOn w:val="a"/>
    <w:link w:val="a8"/>
    <w:uiPriority w:val="1"/>
    <w:semiHidden/>
    <w:unhideWhenUsed/>
    <w:qFormat/>
    <w:rsid w:val="006D733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6D733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6D7333"/>
    <w:pPr>
      <w:widowControl w:val="0"/>
      <w:autoSpaceDE w:val="0"/>
      <w:autoSpaceDN w:val="0"/>
      <w:spacing w:after="0" w:line="240" w:lineRule="auto"/>
      <w:ind w:left="942" w:right="724" w:firstLine="707"/>
      <w:jc w:val="both"/>
    </w:pPr>
    <w:rPr>
      <w:rFonts w:eastAsia="Times New Roman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2022-06-03T10:50:00Z</dcterms:created>
  <dcterms:modified xsi:type="dcterms:W3CDTF">2022-06-03T10:50:00Z</dcterms:modified>
</cp:coreProperties>
</file>