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/>
        <w:drawing>
          <wp:inline distT="0" distB="0" distL="0" distR="0">
            <wp:extent cx="1621790" cy="556260"/>
            <wp:effectExtent l="0" t="0" r="0" b="0"/>
            <wp:docPr id="1" name="Рисунок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556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Дорогой друг!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Предлагаем тебе уникальную возможность подключиться к бесплатному ресурсу по углубленному изучению предметов естественнонаучного цикла </w:t>
      </w:r>
      <w:hyperlink r:id="rId3">
        <w:r>
          <w:rPr>
            <w:rStyle w:val="Style14"/>
            <w:rFonts w:cs="Times New Roman" w:ascii="Times New Roman" w:hAnsi="Times New Roman"/>
            <w:sz w:val="28"/>
            <w:szCs w:val="28"/>
            <w:lang w:val="en-US"/>
          </w:rPr>
          <w:t>http</w:t>
        </w:r>
        <w:r>
          <w:rPr>
            <w:rStyle w:val="Style14"/>
            <w:rFonts w:cs="Times New Roman" w:ascii="Times New Roman" w:hAnsi="Times New Roman"/>
            <w:sz w:val="28"/>
            <w:szCs w:val="28"/>
          </w:rPr>
          <w:t>://дистант.золотоесечение66.рф</w:t>
        </w:r>
      </w:hyperlink>
      <w:r>
        <w:rPr>
          <w:rFonts w:cs="Times New Roman" w:ascii="Times New Roman" w:hAnsi="Times New Roman"/>
          <w:sz w:val="28"/>
          <w:szCs w:val="28"/>
        </w:rPr>
        <w:t>.</w:t>
      </w:r>
      <w:r>
        <w:rPr/>
        <w:t xml:space="preserve">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Инструкция по р</w:t>
      </w:r>
      <w:r>
        <w:rPr>
          <w:rFonts w:cs="Times New Roman" w:ascii="Times New Roman" w:hAnsi="Times New Roman"/>
          <w:sz w:val="28"/>
          <w:szCs w:val="28"/>
        </w:rPr>
        <w:t>егистраци</w:t>
      </w:r>
      <w:r>
        <w:rPr>
          <w:rFonts w:cs="Times New Roman" w:ascii="Times New Roman" w:hAnsi="Times New Roman"/>
          <w:sz w:val="28"/>
          <w:szCs w:val="28"/>
        </w:rPr>
        <w:t>и</w:t>
      </w:r>
      <w:r>
        <w:rPr>
          <w:rFonts w:cs="Times New Roman" w:ascii="Times New Roman" w:hAnsi="Times New Roman"/>
          <w:sz w:val="28"/>
          <w:szCs w:val="28"/>
        </w:rPr>
        <w:t xml:space="preserve"> на образовательной платформе доступна по ссылке</w:t>
      </w:r>
      <w:r>
        <w:rPr/>
        <w:t xml:space="preserve"> </w:t>
      </w:r>
      <w:hyperlink r:id="rId4" w:tgtFrame="_blank">
        <w:r>
          <w:rPr>
            <w:rStyle w:val="Style14"/>
            <w:rFonts w:cs="Times New Roman" w:ascii="Times New Roman" w:hAnsi="Times New Roman"/>
            <w:sz w:val="28"/>
            <w:szCs w:val="28"/>
          </w:rPr>
          <w:t>https://drive.google.com/file/d/1Z3Wc17hk2cXDFHILKdYFX5RWaiwkC37G/view?usp=sharing</w:t>
        </w:r>
      </w:hyperlink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краткосрочной программе «Олимпиадный старт» в течение месяца ты сможешь расширить свои знания по физике, математике, информатике, биологии, химии и познакомиться с олимпиадными задачами и вариантами их решения.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 успешном освоении программы ты получишь сертификат Фонда «Золотое сечение» и дополнительные баллы, которые будут учитываться при отборе на интенсивные образовательные курсы в ЗЦ «Таватуй» по предмету в рамках пройденной программы.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 интересующим тебя вопросам можешь обратиться в</w:t>
      </w:r>
    </w:p>
    <w:p>
      <w:pPr>
        <w:pStyle w:val="Normal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Отдел дистанционного обучения Фонда «Золотое сечение».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Контакты: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Телефон: +7(982)689-94-32</w:t>
      </w:r>
    </w:p>
    <w:p>
      <w:pPr>
        <w:pStyle w:val="Normal"/>
        <w:spacing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Ильяс Мусиевич Падерин, начальник отдела, </w:t>
      </w:r>
      <w:hyperlink r:id="rId5" w:tgtFrame="_blank">
        <w:r>
          <w:rPr>
            <w:rStyle w:val="Style14"/>
            <w:rFonts w:cs="Times New Roman" w:ascii="Times New Roman" w:hAnsi="Times New Roman"/>
            <w:sz w:val="28"/>
            <w:szCs w:val="28"/>
          </w:rPr>
          <w:t>i.paderin@zsfond.ru</w:t>
        </w:r>
      </w:hyperlink>
    </w:p>
    <w:p>
      <w:pPr>
        <w:pStyle w:val="Normal"/>
        <w:spacing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Людмила Николаевна Старкова, методист, </w:t>
      </w:r>
      <w:hyperlink r:id="rId6" w:tgtFrame="_blank">
        <w:r>
          <w:rPr>
            <w:rStyle w:val="Style14"/>
            <w:rFonts w:cs="Times New Roman" w:ascii="Times New Roman" w:hAnsi="Times New Roman"/>
            <w:sz w:val="28"/>
            <w:szCs w:val="28"/>
          </w:rPr>
          <w:t>l.starkova@zsfond.ru</w:t>
        </w:r>
      </w:hyperlink>
      <w:r>
        <w:rPr>
          <w:rFonts w:cs="Times New Roman" w:ascii="Times New Roman" w:hAnsi="Times New Roman"/>
          <w:sz w:val="28"/>
          <w:szCs w:val="28"/>
        </w:rPr>
        <w:t xml:space="preserve">  </w:t>
      </w:r>
    </w:p>
    <w:p>
      <w:pPr>
        <w:pStyle w:val="Normal"/>
        <w:spacing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Кирилл Андреевич Павлов, спец. отдела, техподдержка, </w:t>
      </w:r>
      <w:hyperlink r:id="rId7" w:tgtFrame="_blank">
        <w:r>
          <w:rPr>
            <w:rStyle w:val="Style14"/>
            <w:rFonts w:cs="Times New Roman" w:ascii="Times New Roman" w:hAnsi="Times New Roman"/>
            <w:sz w:val="28"/>
            <w:szCs w:val="28"/>
          </w:rPr>
          <w:t>kp.e.burg@gmail.com</w:t>
        </w:r>
      </w:hyperlink>
    </w:p>
    <w:p>
      <w:pPr>
        <w:pStyle w:val="Normal"/>
        <w:spacing w:before="0" w:after="16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6382a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e91a2b"/>
    <w:rPr>
      <w:color w:val="0563C1" w:themeColor="hyperlink"/>
      <w:u w:val="single"/>
    </w:rPr>
  </w:style>
  <w:style w:type="character" w:styleId="Style15">
    <w:name w:val="Посещённая гиперссылка"/>
    <w:rPr>
      <w:color w:val="80000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&#1076;&#1080;&#1089;&#1090;&#1072;&#1085;&#1090;.&#1079;&#1086;&#1083;&#1086;&#1090;&#1086;&#1077;&#1089;&#1077;&#1095;&#1077;&#1085;&#1080;&#1077;66.&#1088;&#1092;" TargetMode="External"/><Relationship Id="rId4" Type="http://schemas.openxmlformats.org/officeDocument/2006/relationships/hyperlink" Target="https://drive.google.com/file/d/1Z3Wc17hk2cXDFHILKdYFX5RWaiwkC37G/view?usp=sharing" TargetMode="External"/><Relationship Id="rId5" Type="http://schemas.openxmlformats.org/officeDocument/2006/relationships/hyperlink" Target="http://e.mail.ru/compose/?mailto=mailto%3Ai.paderin@zsfond.ru" TargetMode="External"/><Relationship Id="rId6" Type="http://schemas.openxmlformats.org/officeDocument/2006/relationships/hyperlink" Target="http://e.mail.ru/compose/?mailto=mailto%3Al.starkova@zsfond.ru" TargetMode="External"/><Relationship Id="rId7" Type="http://schemas.openxmlformats.org/officeDocument/2006/relationships/hyperlink" Target="http://e.mail.ru/compose/?mailto=mailto%3Akp.e.burg@gmail.com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LibreOffice/6.3.3.2$Windows_X86_64 LibreOffice_project/a64200df03143b798afd1ec74a12ab50359878ed</Application>
  <Pages>1</Pages>
  <Words>120</Words>
  <Characters>1008</Characters>
  <CharactersWithSpaces>1119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2020-11-27T12:32:00Z</dcterms:created>
  <dc:creator>Оксана Юрьевна Арсентьева</dc:creator>
  <dc:description/>
  <dc:language>ru-RU</dc:language>
  <cp:lastModifiedBy/>
  <dcterms:modified xsi:type="dcterms:W3CDTF">2020-12-01T12:46:03Z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